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246" w14:textId="77777777" w:rsidR="00360F53" w:rsidRDefault="00360F53" w:rsidP="00360F53">
      <w:pPr>
        <w:pStyle w:val="Ttulo1"/>
      </w:pPr>
      <w:r>
        <w:t>Procedimiento administrativo presencial (no electrónico) para el ejercicio de derecho de acceso a la información.</w:t>
      </w:r>
    </w:p>
    <w:p w14:paraId="23528660" w14:textId="77777777" w:rsidR="00360F53" w:rsidRDefault="00360F53" w:rsidP="00360F53">
      <w:pPr>
        <w:pStyle w:val="Ttulo2"/>
      </w:pPr>
      <w:r>
        <w:t>Ejercicio del derecho de acceso a la información pública</w:t>
      </w:r>
    </w:p>
    <w:p w14:paraId="2FF9CB2C" w14:textId="77777777" w:rsidR="00360F53" w:rsidRDefault="00360F53" w:rsidP="00360F53">
      <w:pPr>
        <w:spacing w:before="240"/>
      </w:pPr>
      <w:r>
        <w:t xml:space="preserve">Autorización para acceder a información del Consorcio de </w:t>
      </w:r>
      <w:r w:rsidR="00FA284C">
        <w:t>Prevención, Extinción de Incendios y Salvamento de la Isla de Tenerife</w:t>
      </w:r>
      <w:r>
        <w:t xml:space="preserve"> de carácter público conforme establece la legislación vigente</w:t>
      </w:r>
    </w:p>
    <w:p w14:paraId="1CF4169A" w14:textId="77777777" w:rsidR="00360F53" w:rsidRDefault="00360F53" w:rsidP="00360F53">
      <w:pPr>
        <w:spacing w:before="240"/>
      </w:pPr>
      <w:r>
        <w:rPr>
          <w:b/>
          <w:bCs/>
        </w:rPr>
        <w:t>Destinatarios/as</w:t>
      </w:r>
      <w:r>
        <w:t>: Cualquier persona física o jurídica que pretenda acceder a información de carácter público</w:t>
      </w:r>
    </w:p>
    <w:p w14:paraId="5B13CD96" w14:textId="77777777" w:rsidR="00360F53" w:rsidRDefault="00360F53" w:rsidP="00360F53">
      <w:pPr>
        <w:spacing w:before="240"/>
      </w:pPr>
      <w:r>
        <w:rPr>
          <w:b/>
          <w:bCs/>
        </w:rPr>
        <w:t xml:space="preserve">Requisitos: </w:t>
      </w:r>
      <w:r>
        <w:t>Las solicitudes que se formulen según el procedimiento de acceso a la información pública que regula la Ley 19/2013, de 9 de diciembre, de transparencia, acceso a la información pública y buen gobierno, deberán cumplir los requisitos siguientes:</w:t>
      </w:r>
    </w:p>
    <w:p w14:paraId="21C2E3D0" w14:textId="77777777" w:rsidR="00360F53" w:rsidRDefault="00360F53" w:rsidP="00360F53">
      <w:pPr>
        <w:pStyle w:val="Prrafodelista"/>
        <w:numPr>
          <w:ilvl w:val="0"/>
          <w:numId w:val="8"/>
        </w:numPr>
        <w:spacing w:before="240"/>
      </w:pPr>
      <w:r>
        <w:t>Se acreditará con carácter obligatorio la identidad de los solicitantes.</w:t>
      </w:r>
    </w:p>
    <w:p w14:paraId="4CAA60C1" w14:textId="77777777" w:rsidR="00360F53" w:rsidRDefault="00360F53" w:rsidP="00360F53">
      <w:pPr>
        <w:pStyle w:val="Prrafodelista"/>
        <w:numPr>
          <w:ilvl w:val="0"/>
          <w:numId w:val="8"/>
        </w:numPr>
      </w:pPr>
      <w:r>
        <w:t>Se indicará de forma clara la información a solicitar.</w:t>
      </w:r>
    </w:p>
    <w:p w14:paraId="3F4E9CD0" w14:textId="77777777" w:rsidR="00360F53" w:rsidRDefault="00360F53" w:rsidP="00360F53">
      <w:pPr>
        <w:pStyle w:val="Prrafodelista"/>
        <w:numPr>
          <w:ilvl w:val="0"/>
          <w:numId w:val="8"/>
        </w:numPr>
      </w:pPr>
      <w:r>
        <w:t>Deberá señalarse una dirección de contacto, preferiblemente electrónica.</w:t>
      </w:r>
    </w:p>
    <w:p w14:paraId="45E2A317" w14:textId="77777777" w:rsidR="00360F53" w:rsidRPr="00360F53" w:rsidRDefault="00360F53" w:rsidP="00360F5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t>No será requisito la motivación de la solicitud, no obstante, en caso de motivarse, podrá ser considerada en el momento de resolver el expediente.</w:t>
      </w:r>
    </w:p>
    <w:p w14:paraId="229786CB" w14:textId="77777777" w:rsidR="00360F53" w:rsidRPr="00360F53" w:rsidRDefault="00360F53" w:rsidP="00360F53">
      <w:pPr>
        <w:spacing w:before="240"/>
      </w:pPr>
      <w:r w:rsidRPr="00360F53">
        <w:rPr>
          <w:b/>
          <w:bCs/>
        </w:rPr>
        <w:t>Lugar de solicitud presencial:</w:t>
      </w:r>
      <w:r w:rsidRPr="00360F53">
        <w:rPr>
          <w:bCs/>
        </w:rPr>
        <w:t xml:space="preserve"> Sede Administrativa del Consorcio de Prevención, Extinción de Incendios y Salvamento de la Isla de Tenerife</w:t>
      </w:r>
    </w:p>
    <w:p w14:paraId="2A1AE0A1" w14:textId="1FA3C14B" w:rsidR="00360F53" w:rsidRDefault="00360F53" w:rsidP="00360F5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60F53">
        <w:rPr>
          <w:b/>
        </w:rPr>
        <w:t>Presentación telemática:</w:t>
      </w:r>
      <w:r>
        <w:t xml:space="preserve"> </w:t>
      </w:r>
      <w:hyperlink r:id="rId7" w:history="1">
        <w:r w:rsidRPr="00784CAF">
          <w:rPr>
            <w:rStyle w:val="Hipervnculo"/>
          </w:rPr>
          <w:t>Registro Electrónico Común</w:t>
        </w:r>
      </w:hyperlink>
    </w:p>
    <w:p w14:paraId="642853E2" w14:textId="77777777" w:rsidR="00360F53" w:rsidRDefault="00360F53" w:rsidP="00360F53">
      <w:pPr>
        <w:spacing w:before="240"/>
      </w:pPr>
      <w:r>
        <w:rPr>
          <w:b/>
          <w:bCs/>
        </w:rPr>
        <w:t xml:space="preserve">Plazo de solicitud: </w:t>
      </w:r>
      <w:r>
        <w:t>Todo el año. No obstante, se podrá inadmitir a trámite las solicitudes por las causas contenidas en el artículo 43 de la Ley 12/2014.</w:t>
      </w:r>
    </w:p>
    <w:p w14:paraId="7A26E54E" w14:textId="77777777" w:rsidR="00360F53" w:rsidRDefault="00360F53" w:rsidP="00360F53">
      <w:pPr>
        <w:spacing w:before="240"/>
        <w:rPr>
          <w:b/>
          <w:bCs/>
        </w:rPr>
      </w:pPr>
      <w:r>
        <w:rPr>
          <w:b/>
          <w:bCs/>
        </w:rPr>
        <w:t xml:space="preserve">Documentación: </w:t>
      </w:r>
    </w:p>
    <w:p w14:paraId="4137EA3B" w14:textId="2CD8359B" w:rsidR="00360F53" w:rsidRDefault="00560F24" w:rsidP="00360F53">
      <w:pPr>
        <w:pStyle w:val="Prrafodelista"/>
        <w:numPr>
          <w:ilvl w:val="0"/>
          <w:numId w:val="10"/>
        </w:numPr>
      </w:pPr>
      <w:hyperlink r:id="rId8" w:history="1">
        <w:r w:rsidR="00360F53" w:rsidRPr="00784CAF">
          <w:rPr>
            <w:rStyle w:val="Hipervnculo"/>
          </w:rPr>
          <w:t>Solicitud de acceso a información pública</w:t>
        </w:r>
      </w:hyperlink>
    </w:p>
    <w:p w14:paraId="1921ADE1" w14:textId="77777777" w:rsidR="00360F53" w:rsidRDefault="00360F53" w:rsidP="00360F53">
      <w:pPr>
        <w:pStyle w:val="Prrafodelista"/>
        <w:numPr>
          <w:ilvl w:val="0"/>
          <w:numId w:val="9"/>
        </w:numPr>
      </w:pPr>
      <w:r>
        <w:t>Fotocopia de NIF/CIF del interesado</w:t>
      </w:r>
    </w:p>
    <w:p w14:paraId="3C185F6A" w14:textId="77777777" w:rsidR="00360F53" w:rsidRDefault="00360F53" w:rsidP="00360F53">
      <w:pPr>
        <w:pStyle w:val="Prrafodelista"/>
        <w:numPr>
          <w:ilvl w:val="0"/>
          <w:numId w:val="9"/>
        </w:numPr>
      </w:pPr>
      <w:r>
        <w:t>Cualquier otra documentación que considere oportuna el/la interesado/a</w:t>
      </w:r>
    </w:p>
    <w:p w14:paraId="0E1134B6" w14:textId="77777777" w:rsidR="00360F53" w:rsidRDefault="00360F53" w:rsidP="00360F53">
      <w:pPr>
        <w:pStyle w:val="Prrafodelista"/>
      </w:pPr>
    </w:p>
    <w:p w14:paraId="451FDD5E" w14:textId="77777777" w:rsidR="00360F53" w:rsidRPr="00360F53" w:rsidRDefault="00360F53" w:rsidP="00360F53">
      <w:pPr>
        <w:pStyle w:val="Prrafodelista"/>
        <w:spacing w:before="240"/>
        <w:rPr>
          <w:rFonts w:ascii="Times New Roman" w:hAnsi="Times New Roman" w:cs="Times New Roman"/>
          <w:sz w:val="24"/>
          <w:szCs w:val="24"/>
        </w:rPr>
      </w:pPr>
      <w:r>
        <w:t>En caso de actuar mediante representante:</w:t>
      </w:r>
    </w:p>
    <w:p w14:paraId="727C4247" w14:textId="77777777" w:rsidR="00360F53" w:rsidRDefault="00360F53" w:rsidP="00360F53">
      <w:pPr>
        <w:pStyle w:val="Prrafodelista"/>
        <w:numPr>
          <w:ilvl w:val="0"/>
          <w:numId w:val="9"/>
        </w:numPr>
      </w:pPr>
      <w:r>
        <w:t>NIF/NIE del representante</w:t>
      </w:r>
    </w:p>
    <w:p w14:paraId="2407838C" w14:textId="77777777" w:rsidR="00360F53" w:rsidRDefault="00360F53" w:rsidP="00360F53">
      <w:pPr>
        <w:pStyle w:val="Prrafodelista"/>
        <w:numPr>
          <w:ilvl w:val="0"/>
          <w:numId w:val="9"/>
        </w:numPr>
      </w:pPr>
      <w:r>
        <w:t>Documento acreditativo de la representación</w:t>
      </w:r>
    </w:p>
    <w:p w14:paraId="4F4E5F1C" w14:textId="77777777" w:rsidR="00360F53" w:rsidRPr="00360F53" w:rsidRDefault="00360F53" w:rsidP="00360F5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Tasas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t>El ejercicio del derecho de acceso es gratuito. Sólo la expedición de copias o certificados están sujetos a tasas de conformidad con la ordenanza fiscal vigente.</w:t>
      </w:r>
    </w:p>
    <w:p w14:paraId="0CA3996E" w14:textId="77777777" w:rsidR="00360F53" w:rsidRDefault="00360F53" w:rsidP="00360F53">
      <w:pPr>
        <w:spacing w:before="240"/>
        <w:rPr>
          <w:b/>
          <w:bCs/>
        </w:rPr>
      </w:pPr>
      <w:r>
        <w:rPr>
          <w:b/>
          <w:bCs/>
        </w:rPr>
        <w:t>Información:</w:t>
      </w:r>
    </w:p>
    <w:p w14:paraId="7B41C5C8" w14:textId="77777777" w:rsidR="00360F53" w:rsidRDefault="00360F53" w:rsidP="00360F53">
      <w:pPr>
        <w:rPr>
          <w:b/>
          <w:bCs/>
        </w:rPr>
      </w:pPr>
    </w:p>
    <w:p w14:paraId="254D8C09" w14:textId="77777777" w:rsidR="00360F53" w:rsidRDefault="00360F53" w:rsidP="003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826"/>
        <w:rPr>
          <w:b/>
          <w:bCs/>
        </w:rPr>
      </w:pPr>
      <w:r>
        <w:rPr>
          <w:b/>
          <w:bCs/>
        </w:rPr>
        <w:t>Servicio de atención telefónica</w:t>
      </w:r>
    </w:p>
    <w:p w14:paraId="2B01EAD8" w14:textId="77777777" w:rsidR="00360F53" w:rsidRDefault="00360F53" w:rsidP="003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826"/>
        <w:rPr>
          <w:rFonts w:ascii="Times New Roman" w:hAnsi="Times New Roman" w:cs="Times New Roman"/>
          <w:sz w:val="24"/>
          <w:szCs w:val="24"/>
        </w:rPr>
      </w:pPr>
      <w:r>
        <w:t>922-533-487</w:t>
      </w:r>
    </w:p>
    <w:p w14:paraId="039B3571" w14:textId="77777777" w:rsidR="00360F53" w:rsidRDefault="00360F53" w:rsidP="003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826"/>
      </w:pPr>
      <w:r>
        <w:t>De lunes a viernes de 8:30 a 14:30 horas</w:t>
      </w:r>
    </w:p>
    <w:p w14:paraId="745DE2C6" w14:textId="77777777" w:rsidR="00360F53" w:rsidRDefault="00360F53" w:rsidP="003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826"/>
      </w:pPr>
      <w:r>
        <w:t>Excepto festivos autonómicos o nacionales.</w:t>
      </w:r>
    </w:p>
    <w:p w14:paraId="50D1C502" w14:textId="77777777" w:rsidR="00360F53" w:rsidRDefault="00560F24" w:rsidP="00360F53">
      <w:pPr>
        <w:spacing w:before="240"/>
        <w:rPr>
          <w:b/>
          <w:bCs/>
        </w:rPr>
      </w:pPr>
      <w:hyperlink r:id="rId9" w:history="1">
        <w:r w:rsidR="00360F53" w:rsidRPr="00360F53">
          <w:rPr>
            <w:rStyle w:val="Hipervnculo"/>
            <w:b/>
            <w:bCs/>
          </w:rPr>
          <w:t>Página WEB Consorcio de Prevención, Extinción de Incendios y Salvamento de la Isla de Tenerife</w:t>
        </w:r>
      </w:hyperlink>
    </w:p>
    <w:p w14:paraId="1A7FB9F7" w14:textId="77777777" w:rsidR="00360F53" w:rsidRDefault="00360F53" w:rsidP="00360F53">
      <w:pPr>
        <w:spacing w:before="240"/>
      </w:pPr>
      <w:r>
        <w:rPr>
          <w:b/>
          <w:bCs/>
        </w:rPr>
        <w:t>Resolución:</w:t>
      </w:r>
    </w:p>
    <w:p w14:paraId="310E0336" w14:textId="77777777" w:rsidR="00360F53" w:rsidRDefault="00360F53" w:rsidP="00360F53">
      <w:pPr>
        <w:pStyle w:val="Prrafodelista"/>
        <w:numPr>
          <w:ilvl w:val="0"/>
          <w:numId w:val="11"/>
        </w:numPr>
        <w:spacing w:before="240"/>
      </w:pPr>
      <w:r w:rsidRPr="00360F53">
        <w:rPr>
          <w:b/>
          <w:bCs/>
        </w:rPr>
        <w:t>Unidad tramitadora.</w:t>
      </w:r>
      <w:r>
        <w:t xml:space="preserve"> Servicio de Secretaria</w:t>
      </w:r>
    </w:p>
    <w:p w14:paraId="019DF73A" w14:textId="77777777" w:rsidR="00360F53" w:rsidRDefault="00360F53" w:rsidP="00360F53">
      <w:pPr>
        <w:pStyle w:val="Prrafodelista"/>
        <w:numPr>
          <w:ilvl w:val="0"/>
          <w:numId w:val="11"/>
        </w:numPr>
      </w:pPr>
      <w:r w:rsidRPr="00360F53">
        <w:rPr>
          <w:b/>
          <w:bCs/>
        </w:rPr>
        <w:t>Órgano de resolución.</w:t>
      </w:r>
      <w:r>
        <w:t xml:space="preserve"> Presidente del Consorcio de </w:t>
      </w:r>
      <w:r w:rsidR="0049447D">
        <w:t>Prevención, Extinción de Incendios y Salvamento de la Isla de Tenerife</w:t>
      </w:r>
      <w:r>
        <w:t>.</w:t>
      </w:r>
    </w:p>
    <w:p w14:paraId="24221FEC" w14:textId="77777777" w:rsidR="00360F53" w:rsidRDefault="00360F53" w:rsidP="00360F53">
      <w:pPr>
        <w:pStyle w:val="Prrafodelista"/>
        <w:numPr>
          <w:ilvl w:val="0"/>
          <w:numId w:val="11"/>
        </w:numPr>
      </w:pPr>
      <w:r w:rsidRPr="00360F53">
        <w:rPr>
          <w:b/>
          <w:bCs/>
        </w:rPr>
        <w:t>Plazo de tramitación.</w:t>
      </w:r>
      <w:r>
        <w:t xml:space="preserve"> 1 mes desde la recepción por el órgano competente para resolver. Pudiendo ampliarse por otro mes cuando la complejidad o volumen de la información solicitada lo justifiquen, informando de esta circunstancia al solicitante.</w:t>
      </w:r>
    </w:p>
    <w:p w14:paraId="4C2F6EE3" w14:textId="77777777" w:rsidR="00360F53" w:rsidRDefault="00360F53" w:rsidP="00360F53">
      <w:pPr>
        <w:pStyle w:val="Prrafodelista"/>
        <w:numPr>
          <w:ilvl w:val="0"/>
          <w:numId w:val="11"/>
        </w:numPr>
      </w:pPr>
      <w:r w:rsidRPr="00360F53">
        <w:rPr>
          <w:b/>
          <w:bCs/>
        </w:rPr>
        <w:t>Carácter del silencio administrativo.</w:t>
      </w:r>
      <w:r>
        <w:t xml:space="preserve"> Desestimatorio.</w:t>
      </w:r>
    </w:p>
    <w:p w14:paraId="52BDCAC0" w14:textId="77777777" w:rsidR="00360F53" w:rsidRDefault="00360F53" w:rsidP="00360F53">
      <w:pPr>
        <w:pStyle w:val="Prrafodelista"/>
        <w:numPr>
          <w:ilvl w:val="0"/>
          <w:numId w:val="11"/>
        </w:numPr>
      </w:pPr>
      <w:r>
        <w:t>Sin perjuicio de lo anterior, contra la resolución, expresa o presunta, de la solicitud de acceso</w:t>
      </w:r>
      <w:r w:rsidR="003A0B5B">
        <w:t xml:space="preserve"> podrá interponerse reclamación</w:t>
      </w:r>
      <w:r>
        <w:t xml:space="preserve"> mediante </w:t>
      </w:r>
      <w:hyperlink r:id="rId10" w:history="1">
        <w:r w:rsidRPr="0050289E">
          <w:rPr>
            <w:rStyle w:val="Hipervnculo"/>
            <w:rFonts w:cs="Arial"/>
            <w:color w:val="0099FF"/>
          </w:rPr>
          <w:t>Reclamación ante el Com</w:t>
        </w:r>
        <w:r w:rsidR="00B42FA4">
          <w:rPr>
            <w:rStyle w:val="Hipervnculo"/>
            <w:rFonts w:cs="Arial"/>
            <w:color w:val="0099FF"/>
          </w:rPr>
          <w:t>i</w:t>
        </w:r>
        <w:r w:rsidRPr="0050289E">
          <w:rPr>
            <w:rStyle w:val="Hipervnculo"/>
            <w:rFonts w:cs="Arial"/>
            <w:color w:val="0099FF"/>
          </w:rPr>
          <w:t xml:space="preserve">sionado de Transparencia y Acceso a la Información </w:t>
        </w:r>
      </w:hyperlink>
      <w:r>
        <w:t>con carácter potestativo y previo a su impugnación en vía contencioso-administrativa. </w:t>
      </w:r>
    </w:p>
    <w:p w14:paraId="56180675" w14:textId="23A71BAB" w:rsidR="00C05E8A" w:rsidRPr="00360F53" w:rsidRDefault="00360F53" w:rsidP="00360F53">
      <w:pPr>
        <w:pStyle w:val="Prrafodelista"/>
        <w:numPr>
          <w:ilvl w:val="0"/>
          <w:numId w:val="11"/>
        </w:numPr>
      </w:pPr>
      <w:r>
        <w:t>Si deseas hacer alguna queja o sugerencia o reclamación en el propio ámbito del Conso</w:t>
      </w:r>
      <w:r w:rsidR="003A0B5B">
        <w:t xml:space="preserve">rcio de </w:t>
      </w:r>
      <w:r w:rsidR="0094071E">
        <w:t xml:space="preserve">Prevención, Extinción de Incendios y Salvamento de la Isla de Tenerife </w:t>
      </w:r>
      <w:r w:rsidR="003A0B5B">
        <w:t>también puedes</w:t>
      </w:r>
      <w:r>
        <w:t xml:space="preserve"> hacerlo a través del</w:t>
      </w:r>
      <w:r w:rsidRPr="00784CAF">
        <w:rPr>
          <w:rFonts w:cs="Arial"/>
          <w:sz w:val="18"/>
          <w:szCs w:val="18"/>
        </w:rPr>
        <w:t xml:space="preserve"> </w:t>
      </w:r>
      <w:hyperlink r:id="rId11" w:history="1">
        <w:r w:rsidR="003A0B5B" w:rsidRPr="00784CAF">
          <w:rPr>
            <w:rStyle w:val="Hipervnculo"/>
          </w:rPr>
          <w:t>formulario de quejas y sugerencias.</w:t>
        </w:r>
      </w:hyperlink>
    </w:p>
    <w:sectPr w:rsidR="00C05E8A" w:rsidRPr="00360F53" w:rsidSect="00041E20">
      <w:headerReference w:type="default" r:id="rId12"/>
      <w:footerReference w:type="default" r:id="rId1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0A2F" w14:textId="77777777" w:rsidR="00CE5138" w:rsidRDefault="00CE5138" w:rsidP="00041E20">
      <w:r>
        <w:separator/>
      </w:r>
    </w:p>
  </w:endnote>
  <w:endnote w:type="continuationSeparator" w:id="0">
    <w:p w14:paraId="71F5AB77" w14:textId="77777777" w:rsidR="00CE5138" w:rsidRDefault="00CE513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8527" w14:textId="021C6F8B" w:rsidR="00DF2C6D" w:rsidRDefault="00DF2C6D" w:rsidP="00DF2C6D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560F24">
      <w:fldChar w:fldCharType="begin"/>
    </w:r>
    <w:r w:rsidR="00560F24">
      <w:instrText xml:space="preserve"> DATE   \* MERGEFORMAT </w:instrText>
    </w:r>
    <w:r w:rsidR="00560F24">
      <w:fldChar w:fldCharType="separate"/>
    </w:r>
    <w:r w:rsidR="00560F24" w:rsidRPr="00560F24">
      <w:rPr>
        <w:noProof/>
        <w:sz w:val="16"/>
        <w:szCs w:val="16"/>
      </w:rPr>
      <w:t>09/07/2021</w:t>
    </w:r>
    <w:r w:rsidR="00560F24">
      <w:rPr>
        <w:noProof/>
        <w:sz w:val="16"/>
        <w:szCs w:val="16"/>
      </w:rPr>
      <w:fldChar w:fldCharType="end"/>
    </w:r>
  </w:p>
  <w:p w14:paraId="15D602A3" w14:textId="77777777" w:rsidR="00DF2C6D" w:rsidRDefault="00DF2C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2A53" w14:textId="77777777" w:rsidR="00CE5138" w:rsidRDefault="00CE5138" w:rsidP="00041E20">
      <w:r>
        <w:separator/>
      </w:r>
    </w:p>
  </w:footnote>
  <w:footnote w:type="continuationSeparator" w:id="0">
    <w:p w14:paraId="67CDCAB3" w14:textId="77777777" w:rsidR="00CE5138" w:rsidRDefault="00CE513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BFE7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7DD499F" wp14:editId="7F5E5C7B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9D8"/>
    <w:multiLevelType w:val="multilevel"/>
    <w:tmpl w:val="12FC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0FE3"/>
    <w:multiLevelType w:val="hybridMultilevel"/>
    <w:tmpl w:val="5CC2D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E1F"/>
    <w:multiLevelType w:val="multilevel"/>
    <w:tmpl w:val="EB92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02BD8"/>
    <w:multiLevelType w:val="multilevel"/>
    <w:tmpl w:val="71B6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18B9"/>
    <w:multiLevelType w:val="multilevel"/>
    <w:tmpl w:val="66B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90786"/>
    <w:multiLevelType w:val="hybridMultilevel"/>
    <w:tmpl w:val="9458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00812"/>
    <w:multiLevelType w:val="hybridMultilevel"/>
    <w:tmpl w:val="82F69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6AA"/>
    <w:multiLevelType w:val="multilevel"/>
    <w:tmpl w:val="1B22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E2495"/>
    <w:multiLevelType w:val="multilevel"/>
    <w:tmpl w:val="65A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B3F4D"/>
    <w:multiLevelType w:val="hybridMultilevel"/>
    <w:tmpl w:val="7D1CF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27CE6"/>
    <w:multiLevelType w:val="multilevel"/>
    <w:tmpl w:val="B6A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183214"/>
    <w:rsid w:val="001A3F4D"/>
    <w:rsid w:val="00207DF3"/>
    <w:rsid w:val="00252018"/>
    <w:rsid w:val="002D7CC7"/>
    <w:rsid w:val="00356DE4"/>
    <w:rsid w:val="00360F53"/>
    <w:rsid w:val="003A0B5B"/>
    <w:rsid w:val="0049447D"/>
    <w:rsid w:val="004D04AB"/>
    <w:rsid w:val="0050289E"/>
    <w:rsid w:val="00560F24"/>
    <w:rsid w:val="005949FE"/>
    <w:rsid w:val="005F7294"/>
    <w:rsid w:val="00607235"/>
    <w:rsid w:val="0063240B"/>
    <w:rsid w:val="0064365B"/>
    <w:rsid w:val="00662789"/>
    <w:rsid w:val="00784CAF"/>
    <w:rsid w:val="00824FBD"/>
    <w:rsid w:val="009247F2"/>
    <w:rsid w:val="0094071E"/>
    <w:rsid w:val="009676AD"/>
    <w:rsid w:val="00B06755"/>
    <w:rsid w:val="00B42FA4"/>
    <w:rsid w:val="00C05E8A"/>
    <w:rsid w:val="00C125F8"/>
    <w:rsid w:val="00C20694"/>
    <w:rsid w:val="00CB4867"/>
    <w:rsid w:val="00CE5138"/>
    <w:rsid w:val="00D4357B"/>
    <w:rsid w:val="00DF2C6D"/>
    <w:rsid w:val="00EF2062"/>
    <w:rsid w:val="00F21E35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0D2F27B"/>
  <w15:docId w15:val="{35CBED1F-97E0-41B8-9E7B-67F65F8A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0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0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60F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0F53"/>
    <w:pPr>
      <w:ind w:left="720"/>
      <w:contextualSpacing/>
    </w:pPr>
  </w:style>
  <w:style w:type="paragraph" w:styleId="Sinespaciado">
    <w:name w:val="No Spacing"/>
    <w:uiPriority w:val="1"/>
    <w:qFormat/>
    <w:rsid w:val="00360F53"/>
    <w:pPr>
      <w:spacing w:after="0" w:line="240" w:lineRule="auto"/>
      <w:jc w:val="both"/>
    </w:pPr>
    <w:rPr>
      <w:rFonts w:ascii="Arial" w:hAnsi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360F5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berostenerife.es/upload/solicitud%20de%20acceso%20a%20la%20informaci%C3%B3n%20p%C3%BAblica(1)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de.bomberostenerife.com/tramites/-/asset_publisher/WNJmDSY7UHcp/content/registro-de-entrada-telemati-2?inheritRedirect=false&amp;redirect=https%3A%2F%2Fsede.bomberostenerife.com%2Ftramites%3Fp_p_id%3D101_INSTANCE_WNJmDSY7UHcp%26p_p_lifecycle%3D0%26p_p_state%3Dnormal%26p_p_mode%3Dview%26p_p_col_id%3Dcolumn-1%26p_p_col_count%3D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mberostenerife.es/upload/transparencia/2020/06/11998324151525032212Queja%20y%20sugerencia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parenciacanarias.org/como-recla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mberostenerife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cp:lastPrinted>2020-06-08T09:56:00Z</cp:lastPrinted>
  <dcterms:created xsi:type="dcterms:W3CDTF">2021-07-09T13:32:00Z</dcterms:created>
  <dcterms:modified xsi:type="dcterms:W3CDTF">2021-07-09T13:32:00Z</dcterms:modified>
</cp:coreProperties>
</file>